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3D070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1BE">
        <w:rPr>
          <w:rFonts w:ascii="Times New Roman" w:eastAsia="Calibri" w:hAnsi="Times New Roman" w:cs="Times New Roman"/>
          <w:sz w:val="28"/>
          <w:szCs w:val="28"/>
        </w:rPr>
        <w:t>от «</w:t>
      </w:r>
      <w:r w:rsidR="003D070A">
        <w:rPr>
          <w:rFonts w:ascii="Times New Roman" w:eastAsia="Calibri" w:hAnsi="Times New Roman" w:cs="Times New Roman"/>
          <w:sz w:val="28"/>
          <w:szCs w:val="28"/>
        </w:rPr>
        <w:t>15» декабря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D070A">
        <w:rPr>
          <w:rFonts w:ascii="Times New Roman" w:eastAsia="Calibri" w:hAnsi="Times New Roman" w:cs="Times New Roman"/>
          <w:sz w:val="28"/>
          <w:szCs w:val="28"/>
        </w:rPr>
        <w:t>49-р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 </w:t>
      </w:r>
      <w:r w:rsidR="00672733">
        <w:rPr>
          <w:b w:val="0"/>
          <w:sz w:val="24"/>
          <w:szCs w:val="24"/>
        </w:rPr>
        <w:t xml:space="preserve">     </w:t>
      </w:r>
      <w:r w:rsidRPr="00C64D96">
        <w:rPr>
          <w:b w:val="0"/>
          <w:sz w:val="24"/>
          <w:szCs w:val="24"/>
        </w:rPr>
        <w:t xml:space="preserve"> с.</w:t>
      </w:r>
      <w:r w:rsidR="00EB21B3">
        <w:rPr>
          <w:b w:val="0"/>
          <w:sz w:val="24"/>
          <w:szCs w:val="24"/>
        </w:rPr>
        <w:t xml:space="preserve"> </w:t>
      </w:r>
      <w:proofErr w:type="spellStart"/>
      <w:r w:rsidR="003D070A">
        <w:rPr>
          <w:b w:val="0"/>
          <w:sz w:val="24"/>
          <w:szCs w:val="24"/>
        </w:rPr>
        <w:t>Дьяченково</w:t>
      </w:r>
      <w:proofErr w:type="spellEnd"/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3D070A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администрация</w:t>
      </w:r>
      <w:r w:rsidR="00C64D96" w:rsidRPr="00C64D96">
        <w:rPr>
          <w:rFonts w:ascii="Times New Roman" w:eastAsia="Calibri" w:hAnsi="Times New Roman" w:cs="Times New Roman"/>
          <w:sz w:val="28"/>
        </w:rPr>
        <w:t xml:space="preserve"> </w:t>
      </w:r>
      <w:r w:rsidR="00EB21B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D070A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21B3">
        <w:rPr>
          <w:rFonts w:ascii="Times New Roman" w:hAnsi="Times New Roman" w:cs="Times New Roman"/>
          <w:sz w:val="28"/>
          <w:szCs w:val="28"/>
        </w:rPr>
        <w:t>распоряж</w:t>
      </w:r>
      <w:r w:rsidR="00672733" w:rsidRPr="00FC4B11">
        <w:rPr>
          <w:rFonts w:ascii="Times New Roman" w:hAnsi="Times New Roman" w:cs="Times New Roman"/>
          <w:sz w:val="28"/>
          <w:szCs w:val="28"/>
        </w:rPr>
        <w:t>ения оставляю за собой</w:t>
      </w:r>
    </w:p>
    <w:p w:rsidR="00EB21B3" w:rsidRDefault="00EB21B3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0A" w:rsidRDefault="003D070A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70A" w:rsidRDefault="003D070A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70A" w:rsidRDefault="003D070A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70A" w:rsidRDefault="003D070A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1B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EB21B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3D070A">
        <w:rPr>
          <w:rFonts w:ascii="Times New Roman" w:eastAsia="Calibri" w:hAnsi="Times New Roman" w:cs="Times New Roman"/>
          <w:bCs/>
          <w:sz w:val="28"/>
        </w:rPr>
        <w:t>Дьяченковского</w:t>
      </w:r>
      <w:proofErr w:type="spellEnd"/>
      <w:r w:rsidR="0067273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EB21B3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Воронежской области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</w:t>
      </w:r>
      <w:proofErr w:type="spellStart"/>
      <w:r w:rsidR="003D070A">
        <w:rPr>
          <w:rFonts w:ascii="Times New Roman" w:eastAsia="Calibri" w:hAnsi="Times New Roman" w:cs="Times New Roman"/>
          <w:bCs/>
          <w:sz w:val="28"/>
        </w:rPr>
        <w:t>В.И.Сыкалов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EB21B3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070A"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907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3D070A">
        <w:rPr>
          <w:rFonts w:ascii="Times New Roman" w:hAnsi="Times New Roman" w:cs="Times New Roman"/>
          <w:sz w:val="28"/>
        </w:rPr>
        <w:t>15.12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3D070A">
        <w:rPr>
          <w:rFonts w:ascii="Times New Roman" w:hAnsi="Times New Roman" w:cs="Times New Roman"/>
          <w:sz w:val="28"/>
        </w:rPr>
        <w:t>49-р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EB21B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3D070A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EB21B3" w:rsidP="003D070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</w:t>
            </w:r>
            <w:r w:rsidR="003D070A">
              <w:rPr>
                <w:rFonts w:ascii="Times New Roman" w:hAnsi="Times New Roman" w:cs="Times New Roman"/>
                <w:sz w:val="24"/>
                <w:szCs w:val="10"/>
              </w:rPr>
              <w:t>2143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672733">
        <w:trPr>
          <w:trHeight w:hRule="exact" w:val="2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EB21B3">
              <w:rPr>
                <w:sz w:val="24"/>
              </w:rPr>
              <w:t xml:space="preserve">администрации </w:t>
            </w:r>
            <w:proofErr w:type="spellStart"/>
            <w:r w:rsidR="003D070A">
              <w:rPr>
                <w:sz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EB21B3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="00EB21B3">
              <w:rPr>
                <w:sz w:val="24"/>
              </w:rPr>
              <w:t>12.</w:t>
            </w:r>
            <w:r w:rsidRPr="006463E2">
              <w:rPr>
                <w:sz w:val="24"/>
              </w:rPr>
              <w:t>20</w:t>
            </w:r>
            <w:r w:rsidR="00EB21B3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3D070A">
              <w:rPr>
                <w:sz w:val="24"/>
              </w:rPr>
              <w:t>128</w:t>
            </w:r>
            <w:r w:rsidR="00EB21B3">
              <w:rPr>
                <w:sz w:val="24"/>
              </w:rPr>
              <w:t xml:space="preserve"> 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3D070A">
              <w:rPr>
                <w:sz w:val="24"/>
                <w:szCs w:val="24"/>
              </w:rPr>
              <w:t>Дьяченковского</w:t>
            </w:r>
            <w:proofErr w:type="spellEnd"/>
            <w:r w:rsidR="00EB2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Pr="009D1513">
              <w:rPr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соглашение от </w:t>
            </w:r>
            <w:r w:rsidR="00EB21B3">
              <w:rPr>
                <w:sz w:val="24"/>
                <w:szCs w:val="24"/>
              </w:rPr>
              <w:t>12.09.2016 № 2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3D07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EB21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AE5CD0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8373D7">
        <w:tc>
          <w:tcPr>
            <w:tcW w:w="15804" w:type="dxa"/>
            <w:gridSpan w:val="8"/>
          </w:tcPr>
          <w:p w:rsidR="00B82EDC" w:rsidRPr="00CD50AC" w:rsidRDefault="00B82ED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06A28">
        <w:tc>
          <w:tcPr>
            <w:tcW w:w="15984" w:type="dxa"/>
            <w:gridSpan w:val="9"/>
          </w:tcPr>
          <w:p w:rsidR="006877B6" w:rsidRPr="00CD50AC" w:rsidRDefault="006877B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70A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70A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B7003F">
        <w:tc>
          <w:tcPr>
            <w:tcW w:w="15772" w:type="dxa"/>
            <w:gridSpan w:val="9"/>
          </w:tcPr>
          <w:p w:rsidR="00C34EE3" w:rsidRPr="00CD50AC" w:rsidRDefault="00C34EE3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3D070A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3D070A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3D070A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3D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3D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0D74D8">
        <w:tc>
          <w:tcPr>
            <w:tcW w:w="16126" w:type="dxa"/>
            <w:gridSpan w:val="7"/>
          </w:tcPr>
          <w:p w:rsidR="00F5040C" w:rsidRPr="00CD50AC" w:rsidRDefault="00F5040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5. Регистрация заявления с прилагаемыми документами </w:t>
            </w:r>
            <w:r w:rsidRPr="004362F5">
              <w:rPr>
                <w:rFonts w:ascii="Times New Roman" w:hAnsi="Times New Roman" w:cs="Times New Roman"/>
              </w:rPr>
              <w:lastRenderedPageBreak/>
              <w:t>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</w:t>
            </w:r>
            <w:r w:rsidRPr="00DA348C">
              <w:rPr>
                <w:rFonts w:ascii="Times New Roman" w:hAnsi="Times New Roman" w:cs="Times New Roman"/>
              </w:rPr>
              <w:lastRenderedPageBreak/>
              <w:t>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3) обеспечивает проведение обследования земельного участка с целью установления   возможности создания семейного </w:t>
            </w:r>
            <w:r w:rsidRPr="00DC11E1">
              <w:rPr>
                <w:rFonts w:ascii="Times New Roman" w:hAnsi="Times New Roman" w:cs="Times New Roman"/>
              </w:rPr>
              <w:lastRenderedPageBreak/>
              <w:t>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филиала ФГБУ «Федеральная Кадастровая Палата Росреестра»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</w:t>
            </w:r>
            <w:r w:rsidRPr="00DC11E1">
              <w:rPr>
                <w:rFonts w:ascii="Times New Roman" w:hAnsi="Times New Roman" w:cs="Times New Roman"/>
              </w:rPr>
              <w:lastRenderedPageBreak/>
              <w:t>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 xml:space="preserve">Выдача (направление) заявителю постановления администрации о создании семейного (родового) захоронения либо уведомления о мотивированном отказе в </w:t>
            </w:r>
            <w:r w:rsidRPr="00DA6F4C">
              <w:rPr>
                <w:rFonts w:ascii="Times New Roman" w:hAnsi="Times New Roman" w:cs="Times New Roman"/>
              </w:rPr>
              <w:lastRenderedPageBreak/>
              <w:t>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lastRenderedPageBreak/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3D070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Дьяченковского</w:t>
      </w:r>
      <w:proofErr w:type="spellEnd"/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3D070A">
        <w:rPr>
          <w:rFonts w:ascii="Times New Roman" w:hAnsi="Times New Roman" w:cs="Times New Roman"/>
        </w:rPr>
        <w:t>Дьяченковского</w:t>
      </w:r>
      <w:proofErr w:type="spellEnd"/>
      <w:r w:rsidR="00EB21B3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0A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3D070A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76E9B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70A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63B2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07655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6817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1B3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35F1-1653-4B97-AD9D-544C9466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104</cp:revision>
  <cp:lastPrinted>2016-02-04T08:14:00Z</cp:lastPrinted>
  <dcterms:created xsi:type="dcterms:W3CDTF">2016-10-27T12:18:00Z</dcterms:created>
  <dcterms:modified xsi:type="dcterms:W3CDTF">2017-04-11T13:07:00Z</dcterms:modified>
</cp:coreProperties>
</file>